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Garcia 1st Grade Supply List 23-24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Crayola Ultra Clean Wash Thick Markers 8 ct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4-Box of Crayola Crayons 24ct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36-No. 2 ticonderoga pre sharpened pencils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10-Elmers Washable Purple Glue Stick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12-Expo Black Dry Erase Markers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2-Kleenex Tissue boxes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Plastic school box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Adjustable headphones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½” white binder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1-wide ruler spiral-RED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1-wide ruled composition book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2-Blue poly pocket with brads folders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2-Red poly pocket with brads folders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2-Green poly pocket with brads folders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9x12 manila paper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 package of colored construction paper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2-pink bevel erasers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5” blunt scissors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Boys-Gallon ziploc bags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Girls-Sandwich ziploc bags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